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65" w:type="dxa"/>
        <w:tblInd w:w="-318" w:type="dxa"/>
        <w:tblLook w:val="01E0" w:firstRow="1" w:lastRow="1" w:firstColumn="1" w:lastColumn="1" w:noHBand="0" w:noVBand="0"/>
      </w:tblPr>
      <w:tblGrid>
        <w:gridCol w:w="4537"/>
        <w:gridCol w:w="5528"/>
      </w:tblGrid>
      <w:tr w:rsidR="00D42277" w:rsidRPr="00D42277" w14:paraId="1C130FAE" w14:textId="77777777" w:rsidTr="00A01E58">
        <w:trPr>
          <w:trHeight w:val="767"/>
        </w:trPr>
        <w:tc>
          <w:tcPr>
            <w:tcW w:w="4537" w:type="dxa"/>
          </w:tcPr>
          <w:p w14:paraId="3C7B8507" w14:textId="77777777" w:rsidR="00D42277" w:rsidRPr="00D42277" w:rsidRDefault="00D42277" w:rsidP="00D42277">
            <w:pPr>
              <w:jc w:val="center"/>
              <w:rPr>
                <w:spacing w:val="-6"/>
                <w:sz w:val="26"/>
                <w:szCs w:val="26"/>
              </w:rPr>
            </w:pPr>
            <w:r w:rsidRPr="00D42277">
              <w:rPr>
                <w:spacing w:val="-6"/>
                <w:sz w:val="26"/>
                <w:szCs w:val="26"/>
              </w:rPr>
              <w:t>UBND TỈNH THÁI NGUYÊN</w:t>
            </w:r>
          </w:p>
          <w:p w14:paraId="69AB3B0D" w14:textId="77777777" w:rsidR="00D42277" w:rsidRPr="00D42277" w:rsidRDefault="00D42277" w:rsidP="00D42277">
            <w:pPr>
              <w:ind w:right="-140" w:hanging="108"/>
              <w:jc w:val="center"/>
              <w:rPr>
                <w:b/>
                <w:spacing w:val="-6"/>
                <w:sz w:val="26"/>
                <w:szCs w:val="26"/>
              </w:rPr>
            </w:pPr>
            <w:r w:rsidRPr="00D42277">
              <w:rPr>
                <w:b/>
                <w:spacing w:val="-6"/>
                <w:sz w:val="26"/>
                <w:szCs w:val="26"/>
              </w:rPr>
              <w:t>SỞ GIÁO DỤC VÀ ĐÀO TẠO</w:t>
            </w:r>
          </w:p>
          <w:p w14:paraId="690555EF" w14:textId="4A0441D9" w:rsidR="00D42277" w:rsidRPr="00C0056A" w:rsidRDefault="00D42277" w:rsidP="00D36AFF">
            <w:pPr>
              <w:spacing w:before="240"/>
              <w:ind w:right="-142" w:hanging="108"/>
              <w:jc w:val="center"/>
            </w:pPr>
            <w:r w:rsidRPr="00C0056A">
              <w:rPr>
                <w:b/>
                <w:noProof/>
              </w:rPr>
              <mc:AlternateContent>
                <mc:Choice Requires="wps">
                  <w:drawing>
                    <wp:anchor distT="0" distB="0" distL="114300" distR="114300" simplePos="0" relativeHeight="251659264" behindDoc="0" locked="0" layoutInCell="1" allowOverlap="1" wp14:anchorId="16FDE32F" wp14:editId="2501345A">
                      <wp:simplePos x="0" y="0"/>
                      <wp:positionH relativeFrom="column">
                        <wp:posOffset>899795</wp:posOffset>
                      </wp:positionH>
                      <wp:positionV relativeFrom="paragraph">
                        <wp:posOffset>21590</wp:posOffset>
                      </wp:positionV>
                      <wp:extent cx="977900" cy="0"/>
                      <wp:effectExtent l="0" t="0" r="12700" b="1905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0085D7" id="Line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85pt,1.7pt" to="147.8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"/>
                  </w:pict>
                </mc:Fallback>
              </mc:AlternateContent>
            </w:r>
            <w:r w:rsidR="00216E6C">
              <w:t xml:space="preserve">Số:     </w:t>
            </w:r>
            <w:r w:rsidR="00D36AFF">
              <w:t xml:space="preserve"> </w:t>
            </w:r>
            <w:r w:rsidR="00216E6C">
              <w:t xml:space="preserve">    </w:t>
            </w:r>
            <w:r w:rsidRPr="00C0056A">
              <w:t>/SGDĐT-GDTrH</w:t>
            </w:r>
          </w:p>
          <w:p w14:paraId="4C968CD0" w14:textId="77777777" w:rsidR="00425020" w:rsidRDefault="00D42277" w:rsidP="00D36AFF">
            <w:pPr>
              <w:jc w:val="center"/>
              <w:rPr>
                <w:spacing w:val="-4"/>
                <w:sz w:val="23"/>
                <w:szCs w:val="23"/>
              </w:rPr>
            </w:pPr>
            <w:r w:rsidRPr="00425020">
              <w:rPr>
                <w:sz w:val="23"/>
                <w:szCs w:val="23"/>
              </w:rPr>
              <w:t>V</w:t>
            </w:r>
            <w:r w:rsidRPr="00425020">
              <w:rPr>
                <w:spacing w:val="-4"/>
                <w:sz w:val="23"/>
                <w:szCs w:val="23"/>
              </w:rPr>
              <w:t>/v đăng tải thông tin dự thảo</w:t>
            </w:r>
            <w:r w:rsidR="00D357B5" w:rsidRPr="00425020">
              <w:rPr>
                <w:spacing w:val="-4"/>
                <w:sz w:val="23"/>
                <w:szCs w:val="23"/>
              </w:rPr>
              <w:t xml:space="preserve"> Quyết định</w:t>
            </w:r>
          </w:p>
          <w:p w14:paraId="7C547C4F" w14:textId="17A268AE" w:rsidR="00D36AFF" w:rsidRPr="00425020" w:rsidRDefault="00D357B5" w:rsidP="00D36AFF">
            <w:pPr>
              <w:jc w:val="center"/>
              <w:rPr>
                <w:spacing w:val="-4"/>
                <w:sz w:val="23"/>
                <w:szCs w:val="23"/>
              </w:rPr>
            </w:pPr>
            <w:r w:rsidRPr="00425020">
              <w:rPr>
                <w:spacing w:val="-8"/>
                <w:sz w:val="23"/>
                <w:szCs w:val="23"/>
              </w:rPr>
              <w:t>phân cấp cho Sở Giáo dục và Đào tạo</w:t>
            </w:r>
            <w:r w:rsidR="00D36AFF" w:rsidRPr="00425020">
              <w:rPr>
                <w:spacing w:val="-8"/>
                <w:sz w:val="23"/>
                <w:szCs w:val="23"/>
              </w:rPr>
              <w:t xml:space="preserve"> </w:t>
            </w:r>
            <w:r w:rsidRPr="00425020">
              <w:rPr>
                <w:spacing w:val="-8"/>
                <w:sz w:val="23"/>
                <w:szCs w:val="23"/>
              </w:rPr>
              <w:t>phê duyệt</w:t>
            </w:r>
            <w:r w:rsidRPr="00425020">
              <w:rPr>
                <w:spacing w:val="-4"/>
                <w:sz w:val="23"/>
                <w:szCs w:val="23"/>
              </w:rPr>
              <w:t xml:space="preserve"> Đề án dạy và học bằng tiếng nước ngoài</w:t>
            </w:r>
          </w:p>
          <w:p w14:paraId="096DF888" w14:textId="3C7BB915" w:rsidR="00216E6C" w:rsidRPr="00425020" w:rsidRDefault="00D357B5" w:rsidP="00D36AFF">
            <w:pPr>
              <w:jc w:val="center"/>
              <w:rPr>
                <w:spacing w:val="-4"/>
                <w:sz w:val="23"/>
                <w:szCs w:val="23"/>
              </w:rPr>
            </w:pPr>
            <w:r w:rsidRPr="00425020">
              <w:rPr>
                <w:spacing w:val="-10"/>
                <w:sz w:val="23"/>
                <w:szCs w:val="23"/>
              </w:rPr>
              <w:t>của các cơ sở giáo dục phổ thông, cơ sở giáo dục</w:t>
            </w:r>
            <w:r w:rsidRPr="00425020">
              <w:rPr>
                <w:spacing w:val="-4"/>
                <w:sz w:val="23"/>
                <w:szCs w:val="23"/>
              </w:rPr>
              <w:t xml:space="preserve"> thường xuyên thuộc thẩm quyền quản lý</w:t>
            </w:r>
          </w:p>
          <w:p w14:paraId="092B3A74" w14:textId="21A89533" w:rsidR="00D42277" w:rsidRPr="00D42277" w:rsidRDefault="00D42277" w:rsidP="00216E6C">
            <w:pPr>
              <w:ind w:right="-142" w:hanging="108"/>
              <w:jc w:val="center"/>
              <w:rPr>
                <w:rFonts w:eastAsia="Calibri"/>
                <w:sz w:val="24"/>
                <w:szCs w:val="24"/>
              </w:rPr>
            </w:pPr>
          </w:p>
        </w:tc>
        <w:tc>
          <w:tcPr>
            <w:tcW w:w="5528" w:type="dxa"/>
          </w:tcPr>
          <w:p w14:paraId="5A6E2CC9" w14:textId="77777777" w:rsidR="00D42277" w:rsidRPr="00D42277" w:rsidRDefault="00D42277" w:rsidP="00D42277">
            <w:pPr>
              <w:ind w:left="-111"/>
              <w:jc w:val="center"/>
              <w:rPr>
                <w:b/>
                <w:spacing w:val="-4"/>
                <w:sz w:val="26"/>
                <w:szCs w:val="26"/>
              </w:rPr>
            </w:pPr>
            <w:r w:rsidRPr="00D42277">
              <w:rPr>
                <w:b/>
                <w:spacing w:val="-4"/>
                <w:sz w:val="26"/>
                <w:szCs w:val="26"/>
              </w:rPr>
              <w:t>CỘNG HÒA XÃ HỘI CHỦ NGHĨA VIỆT NAM</w:t>
            </w:r>
          </w:p>
          <w:p w14:paraId="4FB90125" w14:textId="77777777" w:rsidR="00D42277" w:rsidRPr="00D42277" w:rsidRDefault="00D42277" w:rsidP="00D42277">
            <w:pPr>
              <w:ind w:left="-111"/>
              <w:jc w:val="center"/>
              <w:rPr>
                <w:b/>
              </w:rPr>
            </w:pPr>
            <w:r w:rsidRPr="00D42277">
              <w:rPr>
                <w:b/>
                <w:spacing w:val="-4"/>
              </w:rPr>
              <w:t xml:space="preserve">  Độc lập - Tự do - Hạnh phúc</w:t>
            </w:r>
          </w:p>
          <w:p w14:paraId="076DD863" w14:textId="07922A4E" w:rsidR="00D42277" w:rsidRPr="00C0056A" w:rsidRDefault="00D42277" w:rsidP="00216E6C">
            <w:pPr>
              <w:spacing w:before="240" w:after="120"/>
              <w:ind w:left="-111"/>
              <w:jc w:val="center"/>
              <w:rPr>
                <w:i/>
                <w:spacing w:val="-4"/>
              </w:rPr>
            </w:pPr>
            <w:r w:rsidRPr="00D42277">
              <w:rPr>
                <w:b/>
                <w:noProof/>
                <w:sz w:val="26"/>
                <w:szCs w:val="26"/>
              </w:rPr>
              <mc:AlternateContent>
                <mc:Choice Requires="wps">
                  <w:drawing>
                    <wp:anchor distT="0" distB="0" distL="114300" distR="114300" simplePos="0" relativeHeight="251660288" behindDoc="0" locked="0" layoutInCell="1" allowOverlap="1" wp14:anchorId="3A4235F7" wp14:editId="09C79FEB">
                      <wp:simplePos x="0" y="0"/>
                      <wp:positionH relativeFrom="column">
                        <wp:posOffset>641681</wp:posOffset>
                      </wp:positionH>
                      <wp:positionV relativeFrom="paragraph">
                        <wp:posOffset>19050</wp:posOffset>
                      </wp:positionV>
                      <wp:extent cx="2095500" cy="0"/>
                      <wp:effectExtent l="0" t="0" r="0" b="0"/>
                      <wp:wrapNone/>
                      <wp:docPr id="6"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368406" id="Line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5pt,1.5pt" to="215.5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"/>
                  </w:pict>
                </mc:Fallback>
              </mc:AlternateContent>
            </w:r>
            <w:r w:rsidRPr="00D42277">
              <w:rPr>
                <w:i/>
                <w:sz w:val="26"/>
                <w:szCs w:val="26"/>
              </w:rPr>
              <w:t xml:space="preserve">  </w:t>
            </w:r>
            <w:r w:rsidR="004C4959" w:rsidRPr="00C0056A">
              <w:rPr>
                <w:i/>
                <w:spacing w:val="-4"/>
              </w:rPr>
              <w:t xml:space="preserve">Thái Nguyên, ngày </w:t>
            </w:r>
            <w:r w:rsidR="00D357B5">
              <w:rPr>
                <w:i/>
                <w:spacing w:val="-4"/>
              </w:rPr>
              <w:t xml:space="preserve">     </w:t>
            </w:r>
            <w:r w:rsidRPr="00C0056A">
              <w:rPr>
                <w:i/>
                <w:spacing w:val="-4"/>
              </w:rPr>
              <w:t xml:space="preserve"> tháng </w:t>
            </w:r>
            <w:r w:rsidR="00D357B5">
              <w:rPr>
                <w:i/>
                <w:spacing w:val="-4"/>
              </w:rPr>
              <w:t>7</w:t>
            </w:r>
            <w:r w:rsidRPr="00C0056A">
              <w:rPr>
                <w:i/>
                <w:spacing w:val="-4"/>
              </w:rPr>
              <w:t xml:space="preserve"> năm 202</w:t>
            </w:r>
            <w:r w:rsidR="00216E6C">
              <w:rPr>
                <w:i/>
                <w:spacing w:val="-4"/>
              </w:rPr>
              <w:t>6</w:t>
            </w:r>
          </w:p>
        </w:tc>
      </w:tr>
    </w:tbl>
    <w:p w14:paraId="2A731156" w14:textId="61319976" w:rsidR="00D42277" w:rsidRPr="00BB2B5B" w:rsidRDefault="00D42277" w:rsidP="00BB2B5B">
      <w:pPr>
        <w:spacing w:line="330" w:lineRule="exact"/>
        <w:ind w:firstLine="720"/>
        <w:jc w:val="center"/>
        <w:rPr>
          <w:sz w:val="27"/>
          <w:szCs w:val="27"/>
        </w:rPr>
      </w:pPr>
      <w:r w:rsidRPr="00BB2B5B">
        <w:rPr>
          <w:sz w:val="27"/>
          <w:szCs w:val="27"/>
        </w:rPr>
        <w:t>Kính gửi: Trung tâm thông tin tỉnh Thái Nguyên</w:t>
      </w:r>
    </w:p>
    <w:p w14:paraId="0B338250" w14:textId="77777777" w:rsidR="00BB2B5B" w:rsidRDefault="00BB2B5B" w:rsidP="00BB2B5B">
      <w:pPr>
        <w:spacing w:line="330" w:lineRule="exact"/>
        <w:ind w:firstLine="720"/>
        <w:jc w:val="both"/>
        <w:rPr>
          <w:iCs/>
          <w:sz w:val="27"/>
          <w:szCs w:val="27"/>
        </w:rPr>
      </w:pPr>
    </w:p>
    <w:p w14:paraId="37B6EED8" w14:textId="75AC2273" w:rsidR="00D42277" w:rsidRPr="00BB2B5B" w:rsidRDefault="00D42277" w:rsidP="00BB2B5B">
      <w:pPr>
        <w:spacing w:line="330" w:lineRule="exact"/>
        <w:ind w:firstLine="720"/>
        <w:jc w:val="both"/>
        <w:rPr>
          <w:sz w:val="27"/>
          <w:szCs w:val="27"/>
        </w:rPr>
      </w:pPr>
      <w:r w:rsidRPr="00BB2B5B">
        <w:rPr>
          <w:iCs/>
          <w:sz w:val="27"/>
          <w:szCs w:val="27"/>
        </w:rPr>
        <w:t>Căn cứ </w:t>
      </w:r>
      <w:r w:rsidRPr="00BB2B5B">
        <w:rPr>
          <w:rFonts w:eastAsia="Calibri"/>
          <w:sz w:val="27"/>
          <w:szCs w:val="27"/>
        </w:rPr>
        <w:t>Luật Ban hành văn bản quy phạm pháp luật số 64/2025/QH15</w:t>
      </w:r>
      <w:r w:rsidRPr="00BB2B5B">
        <w:rPr>
          <w:rFonts w:eastAsia="Calibri" w:cs="Cambria"/>
          <w:sz w:val="27"/>
          <w:szCs w:val="27"/>
        </w:rPr>
        <w:t xml:space="preserve">; Luật sửa đổi, bổ sung một số điều của Luật Ban hành văn bản quy phạm pháp luật số 87/2025/QH15; Nghị định số 78/2025/NĐ-CP ngày 01/4/2025 của Chính phủ </w:t>
      </w:r>
      <w:r w:rsidR="00CD3630" w:rsidRPr="00BB2B5B">
        <w:rPr>
          <w:rFonts w:eastAsia="Calibri" w:cs="Cambria"/>
          <w:sz w:val="27"/>
          <w:szCs w:val="27"/>
        </w:rPr>
        <w:t>q</w:t>
      </w:r>
      <w:r w:rsidRPr="00BB2B5B">
        <w:rPr>
          <w:rFonts w:eastAsia="Calibri" w:cs="Cambria"/>
          <w:sz w:val="27"/>
          <w:szCs w:val="27"/>
        </w:rPr>
        <w:t xml:space="preserve">uy định chi tiết một số điều và biện pháp để tổ chức, hướng dẫn thi hành Luật Ban hành </w:t>
      </w:r>
      <w:r w:rsidRPr="008F3814">
        <w:rPr>
          <w:rFonts w:eastAsia="Calibri" w:cs="Cambria"/>
          <w:spacing w:val="-2"/>
          <w:sz w:val="27"/>
          <w:szCs w:val="27"/>
        </w:rPr>
        <w:t>văn bản quy phạm pháp luật</w:t>
      </w:r>
      <w:r w:rsidRPr="008F3814">
        <w:rPr>
          <w:iCs/>
          <w:spacing w:val="-2"/>
          <w:sz w:val="27"/>
          <w:szCs w:val="27"/>
        </w:rPr>
        <w:t>;</w:t>
      </w:r>
      <w:r w:rsidRPr="008F3814">
        <w:rPr>
          <w:spacing w:val="-2"/>
          <w:sz w:val="27"/>
          <w:szCs w:val="27"/>
        </w:rPr>
        <w:t xml:space="preserve"> Nghị định số 187/2025/NĐ-CP </w:t>
      </w:r>
      <w:r w:rsidRPr="008F3814">
        <w:rPr>
          <w:rFonts w:eastAsia="Calibri" w:cs="Cambria"/>
          <w:spacing w:val="-2"/>
          <w:sz w:val="27"/>
          <w:szCs w:val="27"/>
        </w:rPr>
        <w:t>ngày 01/7/2025 của</w:t>
      </w:r>
      <w:r w:rsidRPr="008F3814">
        <w:rPr>
          <w:rFonts w:eastAsia="Calibri" w:cs="Cambria"/>
          <w:spacing w:val="-4"/>
          <w:sz w:val="27"/>
          <w:szCs w:val="27"/>
        </w:rPr>
        <w:t xml:space="preserve"> Chính phủ </w:t>
      </w:r>
      <w:r w:rsidR="00CD3630" w:rsidRPr="008F3814">
        <w:rPr>
          <w:spacing w:val="-4"/>
          <w:sz w:val="27"/>
          <w:szCs w:val="27"/>
        </w:rPr>
        <w:t>s</w:t>
      </w:r>
      <w:r w:rsidRPr="008F3814">
        <w:rPr>
          <w:spacing w:val="-4"/>
          <w:sz w:val="27"/>
          <w:szCs w:val="27"/>
        </w:rPr>
        <w:t xml:space="preserve">ửa đổi, bổ sung một số điều của Nghị định số 78/2025/NĐ-CP ngày </w:t>
      </w:r>
      <w:r w:rsidRPr="00E45A84">
        <w:rPr>
          <w:spacing w:val="-6"/>
          <w:sz w:val="27"/>
          <w:szCs w:val="27"/>
        </w:rPr>
        <w:t>01</w:t>
      </w:r>
      <w:r w:rsidRPr="00E45A84">
        <w:rPr>
          <w:iCs/>
          <w:spacing w:val="-6"/>
          <w:sz w:val="27"/>
          <w:szCs w:val="27"/>
        </w:rPr>
        <w:t xml:space="preserve">/4/2025 </w:t>
      </w:r>
      <w:r w:rsidRPr="00E45A84">
        <w:rPr>
          <w:spacing w:val="-6"/>
          <w:sz w:val="27"/>
          <w:szCs w:val="27"/>
        </w:rPr>
        <w:t>của Chính phủ quy định chi tiết một số điều và biện pháp để tổ chức, hướng dẫn thi hành Luật Ban hành văn bản quy phạm pháp luật và Nghị định số 79/2025/NĐ-CP</w:t>
      </w:r>
      <w:r w:rsidRPr="00BB2B5B">
        <w:rPr>
          <w:sz w:val="27"/>
          <w:szCs w:val="27"/>
        </w:rPr>
        <w:t xml:space="preserve"> ngày 01</w:t>
      </w:r>
      <w:r w:rsidRPr="00BB2B5B">
        <w:rPr>
          <w:iCs/>
          <w:sz w:val="27"/>
          <w:szCs w:val="27"/>
        </w:rPr>
        <w:t xml:space="preserve">/4/2025 </w:t>
      </w:r>
      <w:r w:rsidRPr="00BB2B5B">
        <w:rPr>
          <w:sz w:val="27"/>
          <w:szCs w:val="27"/>
        </w:rPr>
        <w:t>của Chính phủ về kiểm tra, rà soát, hệ thống hóa và xử lý văn bản quy phạm pháp luật</w:t>
      </w:r>
      <w:r w:rsidRPr="00BB2B5B">
        <w:rPr>
          <w:iCs/>
          <w:sz w:val="27"/>
          <w:szCs w:val="27"/>
        </w:rPr>
        <w:t xml:space="preserve">; </w:t>
      </w:r>
      <w:r w:rsidR="00004E33" w:rsidRPr="00BB2B5B">
        <w:rPr>
          <w:iCs/>
          <w:sz w:val="27"/>
          <w:szCs w:val="27"/>
        </w:rPr>
        <w:t xml:space="preserve">Thông tư số 26/2025/TT-BTP ngày 12/12/2025 của Bộ trưởng Bộ Tư pháp hướng dẫn xây dựng, ban hành văn bản quy phạm pháp luật; </w:t>
      </w:r>
      <w:r w:rsidRPr="00BB2B5B">
        <w:rPr>
          <w:sz w:val="27"/>
          <w:szCs w:val="27"/>
        </w:rPr>
        <w:t xml:space="preserve">Công văn </w:t>
      </w:r>
      <w:r w:rsidR="00D357B5" w:rsidRPr="00462EFC">
        <w:rPr>
          <w:iCs/>
          <w:spacing w:val="-6"/>
          <w:sz w:val="27"/>
          <w:szCs w:val="27"/>
        </w:rPr>
        <w:t xml:space="preserve">số 9275/UBND-KGVX ngày 23/7/2026 của Ủy ban nhân dân </w:t>
      </w:r>
      <w:r w:rsidR="00462EFC" w:rsidRPr="00462EFC">
        <w:rPr>
          <w:iCs/>
          <w:spacing w:val="-6"/>
          <w:sz w:val="27"/>
          <w:szCs w:val="27"/>
        </w:rPr>
        <w:t xml:space="preserve">(UBND) </w:t>
      </w:r>
      <w:r w:rsidR="00D357B5" w:rsidRPr="00462EFC">
        <w:rPr>
          <w:iCs/>
          <w:spacing w:val="-6"/>
          <w:sz w:val="27"/>
          <w:szCs w:val="27"/>
        </w:rPr>
        <w:t>tỉnh Thái Nguyên</w:t>
      </w:r>
      <w:r w:rsidR="00D357B5" w:rsidRPr="00BB2B5B">
        <w:rPr>
          <w:iCs/>
          <w:sz w:val="27"/>
          <w:szCs w:val="27"/>
        </w:rPr>
        <w:t xml:space="preserve"> về việc xây dựng</w:t>
      </w:r>
      <w:r w:rsidR="00B27023" w:rsidRPr="00BB2B5B">
        <w:rPr>
          <w:iCs/>
          <w:sz w:val="27"/>
          <w:szCs w:val="27"/>
        </w:rPr>
        <w:t xml:space="preserve"> 02</w:t>
      </w:r>
      <w:r w:rsidR="00D357B5" w:rsidRPr="00BB2B5B">
        <w:rPr>
          <w:iCs/>
          <w:sz w:val="27"/>
          <w:szCs w:val="27"/>
        </w:rPr>
        <w:t xml:space="preserve"> </w:t>
      </w:r>
      <w:r w:rsidR="00D357B5" w:rsidRPr="00BB2B5B">
        <w:rPr>
          <w:bCs/>
          <w:iCs/>
          <w:sz w:val="27"/>
          <w:szCs w:val="27"/>
          <w:lang w:val="nb-NO"/>
        </w:rPr>
        <w:t xml:space="preserve">Quyết định quy phạm pháp luật của </w:t>
      </w:r>
      <w:r w:rsidR="00462EFC" w:rsidRPr="00462EFC">
        <w:rPr>
          <w:iCs/>
          <w:spacing w:val="-6"/>
          <w:sz w:val="27"/>
          <w:szCs w:val="27"/>
        </w:rPr>
        <w:t>UBND</w:t>
      </w:r>
      <w:r w:rsidR="00462EFC" w:rsidRPr="00BB2B5B">
        <w:rPr>
          <w:iCs/>
          <w:sz w:val="27"/>
          <w:szCs w:val="27"/>
        </w:rPr>
        <w:t xml:space="preserve"> </w:t>
      </w:r>
      <w:r w:rsidR="00D357B5" w:rsidRPr="00BB2B5B">
        <w:rPr>
          <w:iCs/>
          <w:sz w:val="27"/>
          <w:szCs w:val="27"/>
        </w:rPr>
        <w:t>tỉnh</w:t>
      </w:r>
      <w:r w:rsidR="00004E33" w:rsidRPr="00BB2B5B">
        <w:rPr>
          <w:iCs/>
          <w:sz w:val="27"/>
          <w:szCs w:val="27"/>
        </w:rPr>
        <w:t>,</w:t>
      </w:r>
      <w:r w:rsidRPr="00BB2B5B">
        <w:rPr>
          <w:sz w:val="27"/>
          <w:szCs w:val="27"/>
        </w:rPr>
        <w:t xml:space="preserve"> </w:t>
      </w:r>
      <w:r w:rsidR="00CD3630" w:rsidRPr="00BB2B5B">
        <w:rPr>
          <w:sz w:val="27"/>
          <w:szCs w:val="27"/>
        </w:rPr>
        <w:t xml:space="preserve">trong đó </w:t>
      </w:r>
      <w:r w:rsidRPr="00BB2B5B">
        <w:rPr>
          <w:sz w:val="27"/>
          <w:szCs w:val="27"/>
        </w:rPr>
        <w:t>Sở Giáo dục và Đào tạo</w:t>
      </w:r>
      <w:r w:rsidR="00462EFC">
        <w:rPr>
          <w:sz w:val="27"/>
          <w:szCs w:val="27"/>
        </w:rPr>
        <w:t xml:space="preserve"> (GDĐT)</w:t>
      </w:r>
      <w:r w:rsidRPr="00BB2B5B">
        <w:rPr>
          <w:sz w:val="27"/>
          <w:szCs w:val="27"/>
        </w:rPr>
        <w:t xml:space="preserve"> được giao nhiệm vụ chủ trì, phối hợp với Sở Tư pháp và các cơ quan, đơn vị liên quan tham mưu xây dựng </w:t>
      </w:r>
      <w:r w:rsidR="00216E6C" w:rsidRPr="00BB2B5B">
        <w:rPr>
          <w:sz w:val="27"/>
          <w:szCs w:val="27"/>
        </w:rPr>
        <w:t>Quyết định</w:t>
      </w:r>
      <w:r w:rsidRPr="00BB2B5B">
        <w:rPr>
          <w:sz w:val="27"/>
          <w:szCs w:val="27"/>
        </w:rPr>
        <w:t xml:space="preserve"> của </w:t>
      </w:r>
      <w:r w:rsidR="008359A9" w:rsidRPr="00462EFC">
        <w:rPr>
          <w:iCs/>
          <w:spacing w:val="-6"/>
          <w:sz w:val="27"/>
          <w:szCs w:val="27"/>
        </w:rPr>
        <w:t>UBND</w:t>
      </w:r>
      <w:r w:rsidRPr="00BB2B5B">
        <w:rPr>
          <w:sz w:val="27"/>
          <w:szCs w:val="27"/>
        </w:rPr>
        <w:t xml:space="preserve"> tỉnh </w:t>
      </w:r>
      <w:r w:rsidR="00AB104A" w:rsidRPr="00BB2B5B">
        <w:rPr>
          <w:spacing w:val="-4"/>
          <w:sz w:val="27"/>
          <w:szCs w:val="27"/>
        </w:rPr>
        <w:t xml:space="preserve">phân cấp cho Sở </w:t>
      </w:r>
      <w:r w:rsidR="008359A9">
        <w:rPr>
          <w:sz w:val="27"/>
          <w:szCs w:val="27"/>
        </w:rPr>
        <w:t>GDĐT</w:t>
      </w:r>
      <w:r w:rsidR="008359A9" w:rsidRPr="00BB2B5B">
        <w:rPr>
          <w:spacing w:val="-4"/>
          <w:sz w:val="27"/>
          <w:szCs w:val="27"/>
        </w:rPr>
        <w:t xml:space="preserve"> </w:t>
      </w:r>
      <w:r w:rsidR="00AB104A" w:rsidRPr="00BB2B5B">
        <w:rPr>
          <w:spacing w:val="-4"/>
          <w:sz w:val="27"/>
          <w:szCs w:val="27"/>
        </w:rPr>
        <w:t>phê duyệt Đề án dạy và học bằng tiếng nước ngoài</w:t>
      </w:r>
      <w:r w:rsidR="00AB104A" w:rsidRPr="00BB2B5B">
        <w:rPr>
          <w:sz w:val="27"/>
          <w:szCs w:val="27"/>
        </w:rPr>
        <w:t xml:space="preserve"> của các cơ sở giáo dục phổ thông, cơ sở giáo dục thường xuyên thuộc thẩm quyền quản lý, bảo đảm trình tự, thủ tục theo quy định của pháp luật.</w:t>
      </w:r>
    </w:p>
    <w:p w14:paraId="2DC6E3CB" w14:textId="77777777" w:rsidR="00002E8C" w:rsidRPr="00BB2B5B" w:rsidRDefault="00002E8C" w:rsidP="00BB2B5B">
      <w:pPr>
        <w:spacing w:line="330" w:lineRule="exact"/>
        <w:ind w:firstLine="720"/>
        <w:jc w:val="both"/>
        <w:rPr>
          <w:sz w:val="27"/>
          <w:szCs w:val="27"/>
        </w:rPr>
      </w:pPr>
      <w:r w:rsidRPr="00BB2B5B">
        <w:rPr>
          <w:spacing w:val="-2"/>
          <w:sz w:val="27"/>
          <w:szCs w:val="27"/>
        </w:rPr>
        <w:t>Sở GDĐT đã xây dựng dự thảo Tờ trình trình UBND tỉnh, dự thảo Quyết định</w:t>
      </w:r>
      <w:r w:rsidRPr="00BB2B5B">
        <w:rPr>
          <w:sz w:val="27"/>
          <w:szCs w:val="27"/>
        </w:rPr>
        <w:t xml:space="preserve"> </w:t>
      </w:r>
      <w:r w:rsidRPr="00083212">
        <w:rPr>
          <w:spacing w:val="2"/>
          <w:sz w:val="27"/>
          <w:szCs w:val="27"/>
        </w:rPr>
        <w:t>của UBND tỉnh phân cấp cho Sở GDĐT phê duyệt Đề án dạy và học bằng tiếng nước ngoài</w:t>
      </w:r>
      <w:r w:rsidRPr="00BB2B5B">
        <w:rPr>
          <w:sz w:val="27"/>
          <w:szCs w:val="27"/>
        </w:rPr>
        <w:t xml:space="preserve"> của các cơ sở giáo dục phổ thông, cơ sở giáo dục thường xuyên thuộc thẩm quyền quản lý. </w:t>
      </w:r>
    </w:p>
    <w:p w14:paraId="421DB82A" w14:textId="427467C0" w:rsidR="00002E8C" w:rsidRPr="00BB2B5B" w:rsidRDefault="00002E8C" w:rsidP="00BB2B5B">
      <w:pPr>
        <w:spacing w:line="330" w:lineRule="exact"/>
        <w:ind w:firstLine="720"/>
        <w:jc w:val="both"/>
        <w:rPr>
          <w:spacing w:val="-4"/>
          <w:sz w:val="27"/>
          <w:szCs w:val="27"/>
        </w:rPr>
      </w:pPr>
      <w:r w:rsidRPr="00CE12F7">
        <w:rPr>
          <w:i/>
          <w:spacing w:val="4"/>
          <w:sz w:val="27"/>
          <w:szCs w:val="27"/>
        </w:rPr>
        <w:t>(Có dự thảo Tờ trình của Sở GDĐT trình UBND tỉnh</w:t>
      </w:r>
      <w:r w:rsidR="00CE12F7" w:rsidRPr="00CE12F7">
        <w:rPr>
          <w:i/>
          <w:spacing w:val="4"/>
          <w:sz w:val="27"/>
          <w:szCs w:val="27"/>
        </w:rPr>
        <w:t xml:space="preserve"> và</w:t>
      </w:r>
      <w:r w:rsidRPr="00CE12F7">
        <w:rPr>
          <w:i/>
          <w:spacing w:val="4"/>
          <w:sz w:val="27"/>
          <w:szCs w:val="27"/>
        </w:rPr>
        <w:t xml:space="preserve"> dự thảo Quyết định</w:t>
      </w:r>
      <w:r w:rsidRPr="00BB2B5B">
        <w:rPr>
          <w:i/>
          <w:sz w:val="27"/>
          <w:szCs w:val="27"/>
        </w:rPr>
        <w:t xml:space="preserve"> của UBND tỉnh kèm theo)</w:t>
      </w:r>
      <w:r w:rsidRPr="00BB2B5B">
        <w:rPr>
          <w:sz w:val="27"/>
          <w:szCs w:val="27"/>
        </w:rPr>
        <w:t>.</w:t>
      </w:r>
    </w:p>
    <w:p w14:paraId="3A64A02A" w14:textId="50179BC1" w:rsidR="00D42277" w:rsidRPr="00147F4F" w:rsidRDefault="00D42277" w:rsidP="00BB2B5B">
      <w:pPr>
        <w:spacing w:line="330" w:lineRule="exact"/>
        <w:ind w:firstLine="720"/>
        <w:jc w:val="both"/>
        <w:rPr>
          <w:iCs/>
          <w:spacing w:val="-4"/>
          <w:sz w:val="27"/>
          <w:szCs w:val="27"/>
        </w:rPr>
      </w:pPr>
      <w:r w:rsidRPr="00147F4F">
        <w:rPr>
          <w:spacing w:val="-4"/>
          <w:sz w:val="27"/>
          <w:szCs w:val="27"/>
        </w:rPr>
        <w:t xml:space="preserve">Sở </w:t>
      </w:r>
      <w:r w:rsidR="00D37574" w:rsidRPr="00147F4F">
        <w:rPr>
          <w:spacing w:val="-4"/>
          <w:sz w:val="27"/>
          <w:szCs w:val="27"/>
        </w:rPr>
        <w:t>GDĐT</w:t>
      </w:r>
      <w:r w:rsidRPr="00147F4F">
        <w:rPr>
          <w:spacing w:val="-4"/>
          <w:sz w:val="27"/>
          <w:szCs w:val="27"/>
        </w:rPr>
        <w:t xml:space="preserve"> đề nghị Trung tâm thông tin tỉnh Thái Nguyên đăng tải </w:t>
      </w:r>
      <w:r w:rsidR="00D37574" w:rsidRPr="00147F4F">
        <w:rPr>
          <w:spacing w:val="-4"/>
          <w:sz w:val="27"/>
          <w:szCs w:val="27"/>
        </w:rPr>
        <w:t xml:space="preserve">các văn bản </w:t>
      </w:r>
      <w:r w:rsidR="00BC6675" w:rsidRPr="00147F4F">
        <w:rPr>
          <w:spacing w:val="-4"/>
          <w:sz w:val="27"/>
          <w:szCs w:val="27"/>
        </w:rPr>
        <w:t xml:space="preserve">dự thảo </w:t>
      </w:r>
      <w:r w:rsidRPr="00147F4F">
        <w:rPr>
          <w:spacing w:val="-4"/>
          <w:sz w:val="27"/>
          <w:szCs w:val="27"/>
        </w:rPr>
        <w:t xml:space="preserve">trên cổng thông tin điện tử của tỉnh để lấy ý kiến đối với dự thảo văn bản quy phạm </w:t>
      </w:r>
      <w:r w:rsidRPr="00147F4F">
        <w:rPr>
          <w:sz w:val="27"/>
          <w:szCs w:val="27"/>
        </w:rPr>
        <w:t xml:space="preserve">pháp luật, thời gian đăng tải lấy ý kiến từ ngày </w:t>
      </w:r>
      <w:r w:rsidR="00C30266" w:rsidRPr="00147F4F">
        <w:rPr>
          <w:b/>
          <w:sz w:val="27"/>
          <w:szCs w:val="27"/>
        </w:rPr>
        <w:t>03</w:t>
      </w:r>
      <w:r w:rsidR="00BC6675" w:rsidRPr="00147F4F">
        <w:rPr>
          <w:b/>
          <w:sz w:val="27"/>
          <w:szCs w:val="27"/>
        </w:rPr>
        <w:t>/</w:t>
      </w:r>
      <w:r w:rsidR="00C30266" w:rsidRPr="00147F4F">
        <w:rPr>
          <w:b/>
          <w:sz w:val="27"/>
          <w:szCs w:val="27"/>
        </w:rPr>
        <w:t>8</w:t>
      </w:r>
      <w:r w:rsidR="00BC6675" w:rsidRPr="00147F4F">
        <w:rPr>
          <w:b/>
          <w:sz w:val="27"/>
          <w:szCs w:val="27"/>
        </w:rPr>
        <w:t>/2026</w:t>
      </w:r>
      <w:r w:rsidRPr="00147F4F">
        <w:rPr>
          <w:b/>
          <w:sz w:val="27"/>
          <w:szCs w:val="27"/>
        </w:rPr>
        <w:t xml:space="preserve"> đến hết ngày </w:t>
      </w:r>
      <w:r w:rsidR="00C30266" w:rsidRPr="00147F4F">
        <w:rPr>
          <w:b/>
          <w:sz w:val="27"/>
          <w:szCs w:val="27"/>
        </w:rPr>
        <w:t>12</w:t>
      </w:r>
      <w:r w:rsidR="00BC6675" w:rsidRPr="00147F4F">
        <w:rPr>
          <w:b/>
          <w:sz w:val="27"/>
          <w:szCs w:val="27"/>
        </w:rPr>
        <w:t>/</w:t>
      </w:r>
      <w:r w:rsidR="00C30266" w:rsidRPr="00147F4F">
        <w:rPr>
          <w:b/>
          <w:sz w:val="27"/>
          <w:szCs w:val="27"/>
        </w:rPr>
        <w:t>8</w:t>
      </w:r>
      <w:r w:rsidRPr="00147F4F">
        <w:rPr>
          <w:b/>
          <w:sz w:val="27"/>
          <w:szCs w:val="27"/>
        </w:rPr>
        <w:t>/202</w:t>
      </w:r>
      <w:r w:rsidR="00C30266" w:rsidRPr="00147F4F">
        <w:rPr>
          <w:b/>
          <w:sz w:val="27"/>
          <w:szCs w:val="27"/>
        </w:rPr>
        <w:t>6</w:t>
      </w:r>
      <w:r w:rsidRPr="00147F4F">
        <w:rPr>
          <w:b/>
          <w:iCs/>
          <w:sz w:val="27"/>
          <w:szCs w:val="27"/>
        </w:rPr>
        <w:t>.</w:t>
      </w:r>
    </w:p>
    <w:p w14:paraId="41614386" w14:textId="2DC76305" w:rsidR="00D42277" w:rsidRPr="00822786" w:rsidRDefault="00D42277" w:rsidP="000C7279">
      <w:pPr>
        <w:shd w:val="clear" w:color="auto" w:fill="FFFFFF"/>
        <w:spacing w:after="160" w:line="330" w:lineRule="exact"/>
        <w:ind w:firstLine="720"/>
        <w:jc w:val="both"/>
        <w:rPr>
          <w:sz w:val="27"/>
          <w:szCs w:val="27"/>
        </w:rPr>
      </w:pPr>
      <w:r w:rsidRPr="00822786">
        <w:rPr>
          <w:sz w:val="27"/>
          <w:szCs w:val="27"/>
        </w:rPr>
        <w:t xml:space="preserve">Sở </w:t>
      </w:r>
      <w:r w:rsidR="00D37574" w:rsidRPr="00822786">
        <w:rPr>
          <w:sz w:val="27"/>
          <w:szCs w:val="27"/>
        </w:rPr>
        <w:t>GDĐT</w:t>
      </w:r>
      <w:r w:rsidRPr="00822786">
        <w:rPr>
          <w:sz w:val="27"/>
          <w:szCs w:val="27"/>
        </w:rPr>
        <w:t xml:space="preserve"> rất mong nhận được sự quan tâm, phối hợp của Quý cơ quan./.</w:t>
      </w:r>
    </w:p>
    <w:tbl>
      <w:tblPr>
        <w:tblW w:w="9356" w:type="dxa"/>
        <w:tblInd w:w="108" w:type="dxa"/>
        <w:tblLook w:val="01E0" w:firstRow="1" w:lastRow="1" w:firstColumn="1" w:lastColumn="1" w:noHBand="0" w:noVBand="0"/>
      </w:tblPr>
      <w:tblGrid>
        <w:gridCol w:w="4395"/>
        <w:gridCol w:w="4961"/>
      </w:tblGrid>
      <w:tr w:rsidR="00D42277" w:rsidRPr="00D42277" w14:paraId="263753CC" w14:textId="77777777" w:rsidTr="00A01E58">
        <w:tc>
          <w:tcPr>
            <w:tcW w:w="4395" w:type="dxa"/>
          </w:tcPr>
          <w:p w14:paraId="4B684478" w14:textId="77777777" w:rsidR="00D42277" w:rsidRPr="00D42277" w:rsidRDefault="00D42277" w:rsidP="00D42277">
            <w:pPr>
              <w:ind w:left="108" w:hanging="108"/>
              <w:rPr>
                <w:b/>
                <w:i/>
                <w:sz w:val="24"/>
                <w:lang w:val="nb-NO"/>
              </w:rPr>
            </w:pPr>
            <w:r w:rsidRPr="00D42277">
              <w:rPr>
                <w:b/>
                <w:i/>
                <w:sz w:val="24"/>
                <w:lang w:val="nb-NO"/>
              </w:rPr>
              <w:t>Nơi nhận:</w:t>
            </w:r>
          </w:p>
          <w:p w14:paraId="4550EE3F" w14:textId="77777777" w:rsidR="00040365" w:rsidRPr="00040365" w:rsidRDefault="00040365" w:rsidP="00CC5961">
            <w:pPr>
              <w:rPr>
                <w:sz w:val="22"/>
                <w:lang w:val="nb-NO"/>
              </w:rPr>
            </w:pPr>
            <w:r w:rsidRPr="00040365">
              <w:rPr>
                <w:sz w:val="22"/>
                <w:lang w:val="nb-NO"/>
              </w:rPr>
              <w:t>- Như trên;</w:t>
            </w:r>
          </w:p>
          <w:p w14:paraId="00058B2B" w14:textId="3624CAF4" w:rsidR="00040365" w:rsidRPr="00040365" w:rsidRDefault="00040365" w:rsidP="00CC5961">
            <w:pPr>
              <w:rPr>
                <w:sz w:val="22"/>
                <w:lang w:val="nb-NO"/>
              </w:rPr>
            </w:pPr>
            <w:r w:rsidRPr="00040365">
              <w:rPr>
                <w:sz w:val="22"/>
                <w:lang w:val="nb-NO"/>
              </w:rPr>
              <w:t>- Giám đốc</w:t>
            </w:r>
            <w:r w:rsidR="00FE3DBD">
              <w:rPr>
                <w:sz w:val="22"/>
                <w:lang w:val="nb-NO"/>
              </w:rPr>
              <w:t>,</w:t>
            </w:r>
            <w:r w:rsidRPr="00040365">
              <w:rPr>
                <w:sz w:val="22"/>
                <w:lang w:val="nb-NO"/>
              </w:rPr>
              <w:t xml:space="preserve"> các Phó Giám đốc Sở GDĐT;</w:t>
            </w:r>
          </w:p>
          <w:p w14:paraId="32C4AC10" w14:textId="28C7FB97" w:rsidR="00D42277" w:rsidRPr="00BC6675" w:rsidRDefault="00040365" w:rsidP="00CC5961">
            <w:pPr>
              <w:rPr>
                <w:sz w:val="22"/>
                <w:lang w:val="nb-NO"/>
              </w:rPr>
            </w:pPr>
            <w:r w:rsidRPr="00040365">
              <w:rPr>
                <w:sz w:val="22"/>
                <w:lang w:val="nb-NO"/>
              </w:rPr>
              <w:t>- Lưu: VT, GDTrH.</w:t>
            </w:r>
            <w:r w:rsidR="00BC6675">
              <w:rPr>
                <w:sz w:val="22"/>
                <w:lang w:val="nb-NO"/>
              </w:rPr>
              <w:t xml:space="preserve"> </w:t>
            </w:r>
            <w:r w:rsidR="00FE3DBD">
              <w:rPr>
                <w:sz w:val="22"/>
                <w:szCs w:val="22"/>
                <w:lang w:val="nb-NO"/>
              </w:rPr>
              <w:t>Dunglm</w:t>
            </w:r>
          </w:p>
        </w:tc>
        <w:tc>
          <w:tcPr>
            <w:tcW w:w="4961" w:type="dxa"/>
          </w:tcPr>
          <w:p w14:paraId="3E099E35" w14:textId="77777777" w:rsidR="00D42277" w:rsidRPr="00D42277" w:rsidRDefault="00D42277" w:rsidP="00D42277">
            <w:pPr>
              <w:jc w:val="center"/>
              <w:rPr>
                <w:b/>
                <w:lang w:val="nb-NO"/>
              </w:rPr>
            </w:pPr>
            <w:r w:rsidRPr="00D42277">
              <w:rPr>
                <w:b/>
                <w:lang w:val="nb-NO"/>
              </w:rPr>
              <w:t>KT. GIÁM ĐỐC</w:t>
            </w:r>
          </w:p>
          <w:p w14:paraId="12071A2B" w14:textId="77777777" w:rsidR="00D42277" w:rsidRPr="00D42277" w:rsidRDefault="00D42277" w:rsidP="00D42277">
            <w:pPr>
              <w:jc w:val="center"/>
              <w:rPr>
                <w:b/>
                <w:lang w:val="nb-NO"/>
              </w:rPr>
            </w:pPr>
            <w:r w:rsidRPr="00D42277">
              <w:rPr>
                <w:b/>
                <w:lang w:val="nb-NO"/>
              </w:rPr>
              <w:t>PHÓ GIÁM ĐỐC</w:t>
            </w:r>
          </w:p>
          <w:p w14:paraId="35839EF7" w14:textId="77777777" w:rsidR="00D42277" w:rsidRPr="00D42277" w:rsidRDefault="00D42277" w:rsidP="00D42277">
            <w:pPr>
              <w:jc w:val="center"/>
              <w:rPr>
                <w:b/>
                <w:lang w:val="nb-NO"/>
              </w:rPr>
            </w:pPr>
          </w:p>
          <w:p w14:paraId="15763E2D" w14:textId="77777777" w:rsidR="00D42277" w:rsidRPr="00D42277" w:rsidRDefault="00D42277" w:rsidP="00F665F2">
            <w:pPr>
              <w:spacing w:before="40"/>
              <w:rPr>
                <w:b/>
                <w:lang w:val="nb-NO"/>
              </w:rPr>
            </w:pPr>
          </w:p>
          <w:p w14:paraId="49178432" w14:textId="77777777" w:rsidR="00D42277" w:rsidRPr="00D42277" w:rsidRDefault="00D42277" w:rsidP="006047B7">
            <w:pPr>
              <w:spacing w:before="480"/>
              <w:jc w:val="center"/>
              <w:rPr>
                <w:b/>
                <w:lang w:val="nb-NO"/>
              </w:rPr>
            </w:pPr>
            <w:r w:rsidRPr="00D42277">
              <w:rPr>
                <w:b/>
                <w:lang w:val="nb-NO"/>
              </w:rPr>
              <w:t>Đào Xuân Tân</w:t>
            </w:r>
          </w:p>
        </w:tc>
      </w:tr>
    </w:tbl>
    <w:p w14:paraId="076771CF" w14:textId="13944696" w:rsidR="00CE35DB" w:rsidRPr="00D42277" w:rsidRDefault="00CE35DB" w:rsidP="00D42277"/>
    <w:sectPr w:rsidR="00CE35DB" w:rsidRPr="00D42277" w:rsidSect="00C66CFA">
      <w:headerReference w:type="default" r:id="rId7"/>
      <w:footerReference w:type="even" r:id="rId8"/>
      <w:footerReference w:type="default" r:id="rId9"/>
      <w:pgSz w:w="11907" w:h="16840" w:code="9"/>
      <w:pgMar w:top="851" w:right="1021" w:bottom="426" w:left="1588" w:header="510"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1180E8" w14:textId="77777777" w:rsidR="002956E4" w:rsidRDefault="002956E4">
      <w:r>
        <w:separator/>
      </w:r>
    </w:p>
  </w:endnote>
  <w:endnote w:type="continuationSeparator" w:id="0">
    <w:p w14:paraId="46D68D8F" w14:textId="77777777" w:rsidR="002956E4" w:rsidRDefault="00295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VnTime">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112E41" w14:textId="77777777" w:rsidR="00597F15" w:rsidRDefault="00597F15" w:rsidP="00E5778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24EBF">
      <w:rPr>
        <w:rStyle w:val="PageNumber"/>
        <w:noProof/>
      </w:rPr>
      <w:t>2</w:t>
    </w:r>
    <w:r>
      <w:rPr>
        <w:rStyle w:val="PageNumber"/>
      </w:rPr>
      <w:fldChar w:fldCharType="end"/>
    </w:r>
  </w:p>
  <w:p w14:paraId="4B283B78" w14:textId="77777777" w:rsidR="00597F15" w:rsidRDefault="00597F15" w:rsidP="00597F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8A2E33" w14:textId="77777777" w:rsidR="00597F15" w:rsidRDefault="00597F15" w:rsidP="00597F1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5722B3" w14:textId="77777777" w:rsidR="002956E4" w:rsidRDefault="002956E4">
      <w:r>
        <w:separator/>
      </w:r>
    </w:p>
  </w:footnote>
  <w:footnote w:type="continuationSeparator" w:id="0">
    <w:p w14:paraId="37420B40" w14:textId="77777777" w:rsidR="002956E4" w:rsidRDefault="00295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1875606"/>
      <w:docPartObj>
        <w:docPartGallery w:val="Page Numbers (Top of Page)"/>
        <w:docPartUnique/>
      </w:docPartObj>
    </w:sdtPr>
    <w:sdtEndPr>
      <w:rPr>
        <w:noProof/>
      </w:rPr>
    </w:sdtEndPr>
    <w:sdtContent>
      <w:p w14:paraId="1577CEE7" w14:textId="45E51D96" w:rsidR="00114874" w:rsidRDefault="00114874" w:rsidP="0093693C">
        <w:pPr>
          <w:pStyle w:val="Header"/>
          <w:jc w:val="center"/>
        </w:pPr>
        <w:r>
          <w:fldChar w:fldCharType="begin"/>
        </w:r>
        <w:r>
          <w:instrText xml:space="preserve"> PAGE   \* MERGEFORMAT </w:instrText>
        </w:r>
        <w:r>
          <w:fldChar w:fldCharType="separate"/>
        </w:r>
        <w:r w:rsidR="00BC6675">
          <w:rPr>
            <w:noProof/>
          </w:rPr>
          <w:t>2</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D2027"/>
    <w:rsid w:val="00000B18"/>
    <w:rsid w:val="00002E8C"/>
    <w:rsid w:val="000041CC"/>
    <w:rsid w:val="00004E33"/>
    <w:rsid w:val="0001567F"/>
    <w:rsid w:val="00015926"/>
    <w:rsid w:val="000200CA"/>
    <w:rsid w:val="000202D3"/>
    <w:rsid w:val="00020ABC"/>
    <w:rsid w:val="00021FFD"/>
    <w:rsid w:val="00032A9B"/>
    <w:rsid w:val="00032CEF"/>
    <w:rsid w:val="00040365"/>
    <w:rsid w:val="0005397C"/>
    <w:rsid w:val="0005550A"/>
    <w:rsid w:val="00074198"/>
    <w:rsid w:val="000773DC"/>
    <w:rsid w:val="00082E5D"/>
    <w:rsid w:val="00083212"/>
    <w:rsid w:val="00087B2B"/>
    <w:rsid w:val="0009235F"/>
    <w:rsid w:val="00095C97"/>
    <w:rsid w:val="000A0793"/>
    <w:rsid w:val="000A108A"/>
    <w:rsid w:val="000A4300"/>
    <w:rsid w:val="000B343A"/>
    <w:rsid w:val="000C0EBF"/>
    <w:rsid w:val="000C2A69"/>
    <w:rsid w:val="000C7279"/>
    <w:rsid w:val="000D4F71"/>
    <w:rsid w:val="000D5B99"/>
    <w:rsid w:val="00106E85"/>
    <w:rsid w:val="001106A7"/>
    <w:rsid w:val="0011248D"/>
    <w:rsid w:val="00112F2E"/>
    <w:rsid w:val="00114874"/>
    <w:rsid w:val="00115073"/>
    <w:rsid w:val="00116386"/>
    <w:rsid w:val="00122831"/>
    <w:rsid w:val="00124EBF"/>
    <w:rsid w:val="00137378"/>
    <w:rsid w:val="001404A8"/>
    <w:rsid w:val="00146FF5"/>
    <w:rsid w:val="00147F4F"/>
    <w:rsid w:val="00151903"/>
    <w:rsid w:val="0015455A"/>
    <w:rsid w:val="001711A0"/>
    <w:rsid w:val="00187F52"/>
    <w:rsid w:val="00191F17"/>
    <w:rsid w:val="00195FD1"/>
    <w:rsid w:val="001A28A5"/>
    <w:rsid w:val="001A3A71"/>
    <w:rsid w:val="001A3C43"/>
    <w:rsid w:val="001B1F65"/>
    <w:rsid w:val="001B307B"/>
    <w:rsid w:val="001B6BA9"/>
    <w:rsid w:val="001C4E64"/>
    <w:rsid w:val="001C632C"/>
    <w:rsid w:val="001D4B90"/>
    <w:rsid w:val="001E3BC3"/>
    <w:rsid w:val="001E569F"/>
    <w:rsid w:val="001F4B6F"/>
    <w:rsid w:val="001F638F"/>
    <w:rsid w:val="00216E6C"/>
    <w:rsid w:val="00225089"/>
    <w:rsid w:val="00231B01"/>
    <w:rsid w:val="00231B6E"/>
    <w:rsid w:val="00232DF3"/>
    <w:rsid w:val="002514C2"/>
    <w:rsid w:val="00253FD5"/>
    <w:rsid w:val="00254E6E"/>
    <w:rsid w:val="00271ECB"/>
    <w:rsid w:val="00273075"/>
    <w:rsid w:val="00274EB1"/>
    <w:rsid w:val="00283032"/>
    <w:rsid w:val="00286083"/>
    <w:rsid w:val="002956E4"/>
    <w:rsid w:val="002A608E"/>
    <w:rsid w:val="002C2CBA"/>
    <w:rsid w:val="002C70BB"/>
    <w:rsid w:val="002D65B8"/>
    <w:rsid w:val="002E49D4"/>
    <w:rsid w:val="002E5D2F"/>
    <w:rsid w:val="002E6B1B"/>
    <w:rsid w:val="0030261A"/>
    <w:rsid w:val="003115FB"/>
    <w:rsid w:val="00321A85"/>
    <w:rsid w:val="00330E22"/>
    <w:rsid w:val="003315ED"/>
    <w:rsid w:val="003369B1"/>
    <w:rsid w:val="00344AD3"/>
    <w:rsid w:val="00344B01"/>
    <w:rsid w:val="00355487"/>
    <w:rsid w:val="003631B9"/>
    <w:rsid w:val="0036326B"/>
    <w:rsid w:val="00374695"/>
    <w:rsid w:val="003A4A06"/>
    <w:rsid w:val="003B10B0"/>
    <w:rsid w:val="003D327C"/>
    <w:rsid w:val="003D3C13"/>
    <w:rsid w:val="003E4D3A"/>
    <w:rsid w:val="003E716A"/>
    <w:rsid w:val="003F17FE"/>
    <w:rsid w:val="003F46BB"/>
    <w:rsid w:val="003F5828"/>
    <w:rsid w:val="00403411"/>
    <w:rsid w:val="004073C2"/>
    <w:rsid w:val="00414880"/>
    <w:rsid w:val="0041614B"/>
    <w:rsid w:val="00425020"/>
    <w:rsid w:val="00430A8F"/>
    <w:rsid w:val="004349C6"/>
    <w:rsid w:val="00434B83"/>
    <w:rsid w:val="00446F45"/>
    <w:rsid w:val="00451D76"/>
    <w:rsid w:val="00462EFC"/>
    <w:rsid w:val="0048612E"/>
    <w:rsid w:val="004864A7"/>
    <w:rsid w:val="004A5940"/>
    <w:rsid w:val="004B1B71"/>
    <w:rsid w:val="004B2920"/>
    <w:rsid w:val="004B3273"/>
    <w:rsid w:val="004C0F4F"/>
    <w:rsid w:val="004C4746"/>
    <w:rsid w:val="004C4959"/>
    <w:rsid w:val="004E1873"/>
    <w:rsid w:val="004E5DD2"/>
    <w:rsid w:val="004E73C2"/>
    <w:rsid w:val="004F5EDC"/>
    <w:rsid w:val="00500126"/>
    <w:rsid w:val="0050643B"/>
    <w:rsid w:val="005152F6"/>
    <w:rsid w:val="00515F77"/>
    <w:rsid w:val="005162DA"/>
    <w:rsid w:val="005203B0"/>
    <w:rsid w:val="00526C52"/>
    <w:rsid w:val="0054295B"/>
    <w:rsid w:val="00544525"/>
    <w:rsid w:val="0055096D"/>
    <w:rsid w:val="0055248C"/>
    <w:rsid w:val="00556515"/>
    <w:rsid w:val="0057131C"/>
    <w:rsid w:val="005901FB"/>
    <w:rsid w:val="00597F15"/>
    <w:rsid w:val="005A4E69"/>
    <w:rsid w:val="005A606E"/>
    <w:rsid w:val="005C604C"/>
    <w:rsid w:val="005E1693"/>
    <w:rsid w:val="005E3AB9"/>
    <w:rsid w:val="005F5F7C"/>
    <w:rsid w:val="005F6EC3"/>
    <w:rsid w:val="00602DA1"/>
    <w:rsid w:val="006047B7"/>
    <w:rsid w:val="00605A3E"/>
    <w:rsid w:val="00606590"/>
    <w:rsid w:val="00615C1E"/>
    <w:rsid w:val="00626515"/>
    <w:rsid w:val="00640BF3"/>
    <w:rsid w:val="00652171"/>
    <w:rsid w:val="006530B0"/>
    <w:rsid w:val="006543C6"/>
    <w:rsid w:val="0067142B"/>
    <w:rsid w:val="00671763"/>
    <w:rsid w:val="00673574"/>
    <w:rsid w:val="006871AE"/>
    <w:rsid w:val="006A50C5"/>
    <w:rsid w:val="006B1583"/>
    <w:rsid w:val="006B6272"/>
    <w:rsid w:val="006B6A73"/>
    <w:rsid w:val="006C1739"/>
    <w:rsid w:val="006E2770"/>
    <w:rsid w:val="006F049B"/>
    <w:rsid w:val="00705E0D"/>
    <w:rsid w:val="007150AD"/>
    <w:rsid w:val="00723CD6"/>
    <w:rsid w:val="00745129"/>
    <w:rsid w:val="007564C6"/>
    <w:rsid w:val="007574DC"/>
    <w:rsid w:val="0076360C"/>
    <w:rsid w:val="0076373E"/>
    <w:rsid w:val="00775E4A"/>
    <w:rsid w:val="00785142"/>
    <w:rsid w:val="0078553B"/>
    <w:rsid w:val="007922F2"/>
    <w:rsid w:val="007B01B5"/>
    <w:rsid w:val="007B4D23"/>
    <w:rsid w:val="007C1845"/>
    <w:rsid w:val="007C2E0A"/>
    <w:rsid w:val="007C3FBF"/>
    <w:rsid w:val="007C70A6"/>
    <w:rsid w:val="007D1DB3"/>
    <w:rsid w:val="007D554B"/>
    <w:rsid w:val="007D5FEC"/>
    <w:rsid w:val="007E5084"/>
    <w:rsid w:val="007E709A"/>
    <w:rsid w:val="007E7EB1"/>
    <w:rsid w:val="007F0189"/>
    <w:rsid w:val="007F7469"/>
    <w:rsid w:val="00805935"/>
    <w:rsid w:val="008148F2"/>
    <w:rsid w:val="008150D1"/>
    <w:rsid w:val="00822786"/>
    <w:rsid w:val="00823051"/>
    <w:rsid w:val="00825A00"/>
    <w:rsid w:val="008359A9"/>
    <w:rsid w:val="00836E82"/>
    <w:rsid w:val="00851815"/>
    <w:rsid w:val="008564FD"/>
    <w:rsid w:val="00856762"/>
    <w:rsid w:val="00880A2B"/>
    <w:rsid w:val="008811B1"/>
    <w:rsid w:val="0088129F"/>
    <w:rsid w:val="0088157A"/>
    <w:rsid w:val="008900B7"/>
    <w:rsid w:val="008A4A23"/>
    <w:rsid w:val="008A578C"/>
    <w:rsid w:val="008B12BE"/>
    <w:rsid w:val="008B6919"/>
    <w:rsid w:val="008C1121"/>
    <w:rsid w:val="008C1489"/>
    <w:rsid w:val="008C23EE"/>
    <w:rsid w:val="008C4E58"/>
    <w:rsid w:val="008C6FBC"/>
    <w:rsid w:val="008D2768"/>
    <w:rsid w:val="008E0A90"/>
    <w:rsid w:val="008E4A36"/>
    <w:rsid w:val="008E5508"/>
    <w:rsid w:val="008E6F78"/>
    <w:rsid w:val="008F2D73"/>
    <w:rsid w:val="008F3814"/>
    <w:rsid w:val="008F76B0"/>
    <w:rsid w:val="00923DFD"/>
    <w:rsid w:val="009252BF"/>
    <w:rsid w:val="0093210E"/>
    <w:rsid w:val="00933EB5"/>
    <w:rsid w:val="0093693C"/>
    <w:rsid w:val="0095058F"/>
    <w:rsid w:val="00952F05"/>
    <w:rsid w:val="009531BC"/>
    <w:rsid w:val="00953B94"/>
    <w:rsid w:val="009561F8"/>
    <w:rsid w:val="00961DED"/>
    <w:rsid w:val="00981DF5"/>
    <w:rsid w:val="00987D4A"/>
    <w:rsid w:val="009916B3"/>
    <w:rsid w:val="009A03BE"/>
    <w:rsid w:val="009A2F2D"/>
    <w:rsid w:val="009A74E8"/>
    <w:rsid w:val="009B3977"/>
    <w:rsid w:val="009B40B0"/>
    <w:rsid w:val="009B7191"/>
    <w:rsid w:val="009C56AA"/>
    <w:rsid w:val="009C7D98"/>
    <w:rsid w:val="009D1360"/>
    <w:rsid w:val="009D7405"/>
    <w:rsid w:val="009E2CA8"/>
    <w:rsid w:val="009E2F47"/>
    <w:rsid w:val="009E3F90"/>
    <w:rsid w:val="009E3F94"/>
    <w:rsid w:val="009F3259"/>
    <w:rsid w:val="009F4E4A"/>
    <w:rsid w:val="00A03D10"/>
    <w:rsid w:val="00A12CE6"/>
    <w:rsid w:val="00A149D0"/>
    <w:rsid w:val="00A21AE1"/>
    <w:rsid w:val="00A30862"/>
    <w:rsid w:val="00A5290F"/>
    <w:rsid w:val="00AA09F4"/>
    <w:rsid w:val="00AA72FD"/>
    <w:rsid w:val="00AB104A"/>
    <w:rsid w:val="00AB4295"/>
    <w:rsid w:val="00AB7DCA"/>
    <w:rsid w:val="00AD09C9"/>
    <w:rsid w:val="00AE111C"/>
    <w:rsid w:val="00AE5C77"/>
    <w:rsid w:val="00AF5AD4"/>
    <w:rsid w:val="00B12F67"/>
    <w:rsid w:val="00B27023"/>
    <w:rsid w:val="00B46339"/>
    <w:rsid w:val="00B47DE7"/>
    <w:rsid w:val="00B510CF"/>
    <w:rsid w:val="00B53313"/>
    <w:rsid w:val="00B636B6"/>
    <w:rsid w:val="00B654E2"/>
    <w:rsid w:val="00B77F62"/>
    <w:rsid w:val="00B802A7"/>
    <w:rsid w:val="00B80725"/>
    <w:rsid w:val="00B81FAB"/>
    <w:rsid w:val="00B82207"/>
    <w:rsid w:val="00BA1247"/>
    <w:rsid w:val="00BA3738"/>
    <w:rsid w:val="00BB2B5B"/>
    <w:rsid w:val="00BC1A4C"/>
    <w:rsid w:val="00BC3F1B"/>
    <w:rsid w:val="00BC6675"/>
    <w:rsid w:val="00BD37B8"/>
    <w:rsid w:val="00BE4CFD"/>
    <w:rsid w:val="00BF0813"/>
    <w:rsid w:val="00BF533C"/>
    <w:rsid w:val="00C0056A"/>
    <w:rsid w:val="00C07692"/>
    <w:rsid w:val="00C23F29"/>
    <w:rsid w:val="00C30266"/>
    <w:rsid w:val="00C361A0"/>
    <w:rsid w:val="00C41246"/>
    <w:rsid w:val="00C4204E"/>
    <w:rsid w:val="00C54BAE"/>
    <w:rsid w:val="00C55530"/>
    <w:rsid w:val="00C63E7E"/>
    <w:rsid w:val="00C66CFA"/>
    <w:rsid w:val="00C85522"/>
    <w:rsid w:val="00C914A8"/>
    <w:rsid w:val="00C94DE2"/>
    <w:rsid w:val="00C97100"/>
    <w:rsid w:val="00CA193F"/>
    <w:rsid w:val="00CC5961"/>
    <w:rsid w:val="00CD1A48"/>
    <w:rsid w:val="00CD2027"/>
    <w:rsid w:val="00CD3630"/>
    <w:rsid w:val="00CD55F2"/>
    <w:rsid w:val="00CD5B91"/>
    <w:rsid w:val="00CD7EE4"/>
    <w:rsid w:val="00CE12F7"/>
    <w:rsid w:val="00CE35DB"/>
    <w:rsid w:val="00CF1E70"/>
    <w:rsid w:val="00D00A09"/>
    <w:rsid w:val="00D03552"/>
    <w:rsid w:val="00D112DC"/>
    <w:rsid w:val="00D160E0"/>
    <w:rsid w:val="00D255B9"/>
    <w:rsid w:val="00D27A9B"/>
    <w:rsid w:val="00D357B5"/>
    <w:rsid w:val="00D36AFF"/>
    <w:rsid w:val="00D37574"/>
    <w:rsid w:val="00D408DA"/>
    <w:rsid w:val="00D42277"/>
    <w:rsid w:val="00D5421F"/>
    <w:rsid w:val="00D547A6"/>
    <w:rsid w:val="00D61D1C"/>
    <w:rsid w:val="00D62020"/>
    <w:rsid w:val="00D65031"/>
    <w:rsid w:val="00D763B8"/>
    <w:rsid w:val="00D77A16"/>
    <w:rsid w:val="00D869F9"/>
    <w:rsid w:val="00D86A9D"/>
    <w:rsid w:val="00D93022"/>
    <w:rsid w:val="00DA770B"/>
    <w:rsid w:val="00DB0C16"/>
    <w:rsid w:val="00DC217B"/>
    <w:rsid w:val="00DC27E7"/>
    <w:rsid w:val="00DC6433"/>
    <w:rsid w:val="00DD5B92"/>
    <w:rsid w:val="00DE2F66"/>
    <w:rsid w:val="00DE3195"/>
    <w:rsid w:val="00DE684C"/>
    <w:rsid w:val="00DE6A82"/>
    <w:rsid w:val="00DF14B1"/>
    <w:rsid w:val="00DF29D4"/>
    <w:rsid w:val="00DF7F9B"/>
    <w:rsid w:val="00E023A4"/>
    <w:rsid w:val="00E14912"/>
    <w:rsid w:val="00E14DDA"/>
    <w:rsid w:val="00E2148A"/>
    <w:rsid w:val="00E21DA7"/>
    <w:rsid w:val="00E226B6"/>
    <w:rsid w:val="00E2690B"/>
    <w:rsid w:val="00E45A84"/>
    <w:rsid w:val="00E47CB3"/>
    <w:rsid w:val="00E52757"/>
    <w:rsid w:val="00E5746C"/>
    <w:rsid w:val="00E57781"/>
    <w:rsid w:val="00E76771"/>
    <w:rsid w:val="00E8160A"/>
    <w:rsid w:val="00E93B5E"/>
    <w:rsid w:val="00E94E8D"/>
    <w:rsid w:val="00EA05D9"/>
    <w:rsid w:val="00EA3711"/>
    <w:rsid w:val="00EA68E9"/>
    <w:rsid w:val="00EB6EE2"/>
    <w:rsid w:val="00EC2B31"/>
    <w:rsid w:val="00EC3064"/>
    <w:rsid w:val="00EC3073"/>
    <w:rsid w:val="00EC7C1B"/>
    <w:rsid w:val="00ED2400"/>
    <w:rsid w:val="00ED3915"/>
    <w:rsid w:val="00EE6EF7"/>
    <w:rsid w:val="00F13B68"/>
    <w:rsid w:val="00F13F90"/>
    <w:rsid w:val="00F20900"/>
    <w:rsid w:val="00F2557B"/>
    <w:rsid w:val="00F279AF"/>
    <w:rsid w:val="00F51509"/>
    <w:rsid w:val="00F54498"/>
    <w:rsid w:val="00F665F2"/>
    <w:rsid w:val="00F72F5B"/>
    <w:rsid w:val="00F84DBC"/>
    <w:rsid w:val="00FA5ED8"/>
    <w:rsid w:val="00FA71FE"/>
    <w:rsid w:val="00FB59F8"/>
    <w:rsid w:val="00FC0C8C"/>
    <w:rsid w:val="00FC413A"/>
    <w:rsid w:val="00FD556D"/>
    <w:rsid w:val="00FD648D"/>
    <w:rsid w:val="00FE3DBD"/>
    <w:rsid w:val="00FE6A0E"/>
    <w:rsid w:val="00FF1247"/>
    <w:rsid w:val="00FF2E67"/>
    <w:rsid w:val="00FF6EDC"/>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B9A044"/>
  <w15:docId w15:val="{2453AC89-0DA0-4FD0-9E41-220E0F33A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lang w:val="en-US" w:eastAsia="en-US"/>
    </w:rPr>
  </w:style>
  <w:style w:type="paragraph" w:styleId="Heading4">
    <w:name w:val="heading 4"/>
    <w:basedOn w:val="Normal"/>
    <w:next w:val="Normal"/>
    <w:link w:val="Heading4Char"/>
    <w:unhideWhenUsed/>
    <w:qFormat/>
    <w:rsid w:val="00952F05"/>
    <w:pPr>
      <w:keepNext/>
      <w:keepLines/>
      <w:spacing w:before="200"/>
      <w:outlineLvl w:val="3"/>
    </w:pPr>
    <w:rPr>
      <w:rFonts w:asciiTheme="majorHAnsi" w:eastAsiaTheme="majorEastAsia" w:hAnsiTheme="majorHAnsi" w:cstheme="majorBidi"/>
      <w:b/>
      <w:bCs/>
      <w:i/>
      <w:i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54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597F15"/>
    <w:pPr>
      <w:tabs>
        <w:tab w:val="center" w:pos="4320"/>
        <w:tab w:val="right" w:pos="8640"/>
      </w:tabs>
    </w:pPr>
  </w:style>
  <w:style w:type="character" w:styleId="PageNumber">
    <w:name w:val="page number"/>
    <w:basedOn w:val="DefaultParagraphFont"/>
    <w:rsid w:val="00597F15"/>
  </w:style>
  <w:style w:type="paragraph" w:styleId="Header">
    <w:name w:val="header"/>
    <w:basedOn w:val="Normal"/>
    <w:link w:val="HeaderChar"/>
    <w:uiPriority w:val="99"/>
    <w:rsid w:val="00597F15"/>
    <w:pPr>
      <w:tabs>
        <w:tab w:val="center" w:pos="4320"/>
        <w:tab w:val="right" w:pos="8640"/>
      </w:tabs>
    </w:pPr>
  </w:style>
  <w:style w:type="paragraph" w:styleId="BodyTextIndent">
    <w:name w:val="Body Text Indent"/>
    <w:basedOn w:val="Normal"/>
    <w:rsid w:val="00BE4CFD"/>
    <w:pPr>
      <w:spacing w:before="120" w:line="340" w:lineRule="exact"/>
      <w:ind w:firstLine="720"/>
      <w:jc w:val="both"/>
    </w:pPr>
    <w:rPr>
      <w:rFonts w:ascii=".VnTime" w:hAnsi=".VnTime"/>
      <w:b/>
      <w:szCs w:val="20"/>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next w:val="Header"/>
    <w:semiHidden/>
    <w:rsid w:val="00D93022"/>
    <w:pPr>
      <w:spacing w:after="160" w:line="240" w:lineRule="exact"/>
    </w:pPr>
    <w:rPr>
      <w:szCs w:val="22"/>
    </w:rPr>
  </w:style>
  <w:style w:type="character" w:customStyle="1" w:styleId="Siuktni">
    <w:name w:val="Siêu kết nối"/>
    <w:rsid w:val="005E3AB9"/>
    <w:rPr>
      <w:color w:val="0000FF"/>
      <w:u w:val="single"/>
    </w:rPr>
  </w:style>
  <w:style w:type="paragraph" w:styleId="BalloonText">
    <w:name w:val="Balloon Text"/>
    <w:basedOn w:val="Normal"/>
    <w:link w:val="BalloonTextChar"/>
    <w:rsid w:val="00AE5C77"/>
    <w:rPr>
      <w:rFonts w:ascii="Segoe UI" w:hAnsi="Segoe UI" w:cs="Segoe UI"/>
      <w:sz w:val="18"/>
      <w:szCs w:val="18"/>
    </w:rPr>
  </w:style>
  <w:style w:type="character" w:customStyle="1" w:styleId="BalloonTextChar">
    <w:name w:val="Balloon Text Char"/>
    <w:link w:val="BalloonText"/>
    <w:rsid w:val="00AE5C77"/>
    <w:rPr>
      <w:rFonts w:ascii="Segoe UI" w:hAnsi="Segoe UI" w:cs="Segoe UI"/>
      <w:sz w:val="18"/>
      <w:szCs w:val="18"/>
    </w:rPr>
  </w:style>
  <w:style w:type="character" w:customStyle="1" w:styleId="FooterChar">
    <w:name w:val="Footer Char"/>
    <w:link w:val="Footer"/>
    <w:uiPriority w:val="99"/>
    <w:rsid w:val="00032A9B"/>
    <w:rPr>
      <w:sz w:val="28"/>
      <w:szCs w:val="28"/>
      <w:lang w:val="en-US" w:eastAsia="en-US"/>
    </w:rPr>
  </w:style>
  <w:style w:type="table" w:customStyle="1" w:styleId="TableGrid1">
    <w:name w:val="Table Grid1"/>
    <w:basedOn w:val="TableNormal"/>
    <w:next w:val="TableGrid"/>
    <w:uiPriority w:val="39"/>
    <w:rsid w:val="00074198"/>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114874"/>
    <w:rPr>
      <w:sz w:val="28"/>
      <w:szCs w:val="28"/>
      <w:lang w:val="en-US" w:eastAsia="en-US"/>
    </w:rPr>
  </w:style>
  <w:style w:type="character" w:customStyle="1" w:styleId="Heading4Char">
    <w:name w:val="Heading 4 Char"/>
    <w:basedOn w:val="DefaultParagraphFont"/>
    <w:link w:val="Heading4"/>
    <w:rsid w:val="00952F05"/>
    <w:rPr>
      <w:rFonts w:asciiTheme="majorHAnsi" w:eastAsiaTheme="majorEastAsia" w:hAnsiTheme="majorHAnsi" w:cstheme="majorBidi"/>
      <w:b/>
      <w:bCs/>
      <w:i/>
      <w:iCs/>
      <w:color w:val="4472C4" w:themeColor="accent1"/>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7747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C99EC-2F43-4F50-B9BD-1DF269A4D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609</TotalTime>
  <Pages>1</Pages>
  <Words>390</Words>
  <Characters>2223</Characters>
  <Application>Microsoft Office Word</Application>
  <DocSecurity>0</DocSecurity>
  <Lines>18</Lines>
  <Paragraphs>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TỈNH TRÀ VINH</vt:lpstr>
      <vt:lpstr>UBND TỈNH TRÀ VINH</vt:lpstr>
    </vt:vector>
  </TitlesOfParts>
  <Company>0918.286.003</Company>
  <LinksUpToDate>false</LinksUpToDate>
  <CharactersWithSpaces>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TRÀ VINH</dc:title>
  <dc:creator>Van Diep</dc:creator>
  <cp:lastModifiedBy>Administrator</cp:lastModifiedBy>
  <cp:revision>168</cp:revision>
  <cp:lastPrinted>2022-10-06T10:23:00Z</cp:lastPrinted>
  <dcterms:created xsi:type="dcterms:W3CDTF">2020-10-14T03:40:00Z</dcterms:created>
  <dcterms:modified xsi:type="dcterms:W3CDTF">2026-07-31T09:29:00Z</dcterms:modified>
</cp:coreProperties>
</file>